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1F25" w:rsidRPr="00E21F25" w:rsidRDefault="00E21F25" w:rsidP="00DD1A1A">
      <w:pPr>
        <w:pStyle w:val="Nessunaspaziatura"/>
        <w:rPr>
          <w:rFonts w:ascii="Times New Roman" w:hAnsi="Times New Roman" w:cs="Times New Roman"/>
          <w:b/>
          <w:sz w:val="24"/>
          <w:szCs w:val="24"/>
        </w:rPr>
      </w:pPr>
      <w:r w:rsidRPr="00E21F25">
        <w:rPr>
          <w:rFonts w:ascii="Times New Roman" w:hAnsi="Times New Roman" w:cs="Times New Roman"/>
          <w:b/>
          <w:sz w:val="24"/>
          <w:szCs w:val="24"/>
        </w:rPr>
        <w:t xml:space="preserve">12 luglio, alla scoperta di </w:t>
      </w:r>
      <w:proofErr w:type="spellStart"/>
      <w:r w:rsidRPr="00E21F25">
        <w:rPr>
          <w:rFonts w:ascii="Times New Roman" w:hAnsi="Times New Roman" w:cs="Times New Roman"/>
          <w:b/>
          <w:sz w:val="24"/>
          <w:szCs w:val="24"/>
        </w:rPr>
        <w:t>Finalborgo</w:t>
      </w:r>
      <w:proofErr w:type="spellEnd"/>
      <w:r w:rsidRPr="00E21F2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21F25" w:rsidRPr="00E21F25" w:rsidRDefault="00E21F25" w:rsidP="00DD1A1A">
      <w:pPr>
        <w:pStyle w:val="Nessunaspaziatura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Un giorno </w:t>
      </w:r>
      <w:r w:rsidRPr="00E21F25">
        <w:rPr>
          <w:rFonts w:ascii="Times New Roman" w:hAnsi="Times New Roman" w:cs="Times New Roman"/>
          <w:i/>
          <w:sz w:val="24"/>
          <w:szCs w:val="24"/>
        </w:rPr>
        <w:t xml:space="preserve">in provincia di Savona per visitare uno dei borghi più belli d’Italia. Iscrizioni entro il 30 giugno </w:t>
      </w:r>
    </w:p>
    <w:p w:rsidR="00DD1A1A" w:rsidRDefault="00DD1A1A" w:rsidP="00DD1A1A">
      <w:pPr>
        <w:pStyle w:val="Nessunaspaziatura"/>
        <w:rPr>
          <w:rFonts w:ascii="Times New Roman" w:hAnsi="Times New Roman" w:cs="Times New Roman"/>
          <w:sz w:val="24"/>
          <w:szCs w:val="24"/>
        </w:rPr>
      </w:pPr>
    </w:p>
    <w:p w:rsidR="007752BC" w:rsidRPr="00E21F25" w:rsidRDefault="00611DF7" w:rsidP="007752BC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Considerato dal Touring Club Italiano uno dei borghi più belli d’Italia, </w:t>
      </w:r>
      <w:proofErr w:type="spellStart"/>
      <w:r>
        <w:rPr>
          <w:rFonts w:ascii="Times New Roman" w:hAnsi="Times New Roman" w:cs="Times New Roman"/>
          <w:sz w:val="24"/>
          <w:szCs w:val="24"/>
        </w:rPr>
        <w:t>Finalborgo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è la meta scelta dal Circolo Culturale e Ricreativo della </w:t>
      </w:r>
      <w:proofErr w:type="spellStart"/>
      <w:r>
        <w:rPr>
          <w:rFonts w:ascii="Times New Roman" w:hAnsi="Times New Roman" w:cs="Times New Roman"/>
          <w:sz w:val="24"/>
          <w:szCs w:val="24"/>
        </w:rPr>
        <w:t>Bcc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per la gita in programma sabato 12 luglio. Una giornata in Liguria, in provincia di Savona, per scoprire uno degli angoli più suggestivi di questa terra. </w:t>
      </w:r>
      <w:proofErr w:type="spellStart"/>
      <w:r w:rsidR="00DD1A1A" w:rsidRPr="00DD1A1A">
        <w:rPr>
          <w:rFonts w:ascii="Times New Roman" w:hAnsi="Times New Roman" w:cs="Times New Roman"/>
          <w:sz w:val="24"/>
          <w:szCs w:val="24"/>
        </w:rPr>
        <w:t>Finalborgo</w:t>
      </w:r>
      <w:proofErr w:type="spellEnd"/>
      <w:r w:rsidR="00DD1A1A" w:rsidRPr="00DD1A1A">
        <w:rPr>
          <w:rFonts w:ascii="Times New Roman" w:hAnsi="Times New Roman" w:cs="Times New Roman"/>
          <w:sz w:val="24"/>
          <w:szCs w:val="24"/>
        </w:rPr>
        <w:t xml:space="preserve"> è uno dei quattro nuclei urbani </w:t>
      </w:r>
      <w:r>
        <w:rPr>
          <w:rFonts w:ascii="Times New Roman" w:hAnsi="Times New Roman" w:cs="Times New Roman"/>
          <w:sz w:val="24"/>
          <w:szCs w:val="24"/>
        </w:rPr>
        <w:t xml:space="preserve">che compongono </w:t>
      </w:r>
      <w:r w:rsidR="00DD1A1A" w:rsidRPr="00DD1A1A">
        <w:rPr>
          <w:rFonts w:ascii="Times New Roman" w:hAnsi="Times New Roman" w:cs="Times New Roman"/>
          <w:sz w:val="24"/>
          <w:szCs w:val="24"/>
        </w:rPr>
        <w:t xml:space="preserve">l’abitato di Finale Ligure. Fino al 1927 </w:t>
      </w:r>
      <w:r>
        <w:rPr>
          <w:rFonts w:ascii="Times New Roman" w:hAnsi="Times New Roman" w:cs="Times New Roman"/>
          <w:sz w:val="24"/>
          <w:szCs w:val="24"/>
        </w:rPr>
        <w:t>C</w:t>
      </w:r>
      <w:r w:rsidR="00DD1A1A" w:rsidRPr="00DD1A1A">
        <w:rPr>
          <w:rFonts w:ascii="Times New Roman" w:hAnsi="Times New Roman" w:cs="Times New Roman"/>
          <w:sz w:val="24"/>
          <w:szCs w:val="24"/>
        </w:rPr>
        <w:t xml:space="preserve">omune autonomo, fu accorpato a </w:t>
      </w:r>
      <w:proofErr w:type="spellStart"/>
      <w:r w:rsidR="00DD1A1A" w:rsidRPr="00DD1A1A">
        <w:rPr>
          <w:rFonts w:ascii="Times New Roman" w:hAnsi="Times New Roman" w:cs="Times New Roman"/>
          <w:sz w:val="24"/>
          <w:szCs w:val="24"/>
        </w:rPr>
        <w:t>Final</w:t>
      </w:r>
      <w:proofErr w:type="spellEnd"/>
      <w:r w:rsidR="00DD1A1A" w:rsidRPr="00DD1A1A">
        <w:rPr>
          <w:rFonts w:ascii="Times New Roman" w:hAnsi="Times New Roman" w:cs="Times New Roman"/>
          <w:sz w:val="24"/>
          <w:szCs w:val="24"/>
        </w:rPr>
        <w:t xml:space="preserve"> Pia, </w:t>
      </w:r>
      <w:proofErr w:type="spellStart"/>
      <w:r w:rsidR="00DD1A1A" w:rsidRPr="00DD1A1A">
        <w:rPr>
          <w:rFonts w:ascii="Times New Roman" w:hAnsi="Times New Roman" w:cs="Times New Roman"/>
          <w:sz w:val="24"/>
          <w:szCs w:val="24"/>
        </w:rPr>
        <w:t>Varigotti</w:t>
      </w:r>
      <w:proofErr w:type="spellEnd"/>
      <w:r w:rsidR="00DD1A1A" w:rsidRPr="00DD1A1A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="00DD1A1A" w:rsidRPr="00DD1A1A">
        <w:rPr>
          <w:rFonts w:ascii="Times New Roman" w:hAnsi="Times New Roman" w:cs="Times New Roman"/>
          <w:sz w:val="24"/>
          <w:szCs w:val="24"/>
        </w:rPr>
        <w:t>Final</w:t>
      </w:r>
      <w:proofErr w:type="spellEnd"/>
      <w:r w:rsidR="00DD1A1A" w:rsidRPr="00DD1A1A">
        <w:rPr>
          <w:rFonts w:ascii="Times New Roman" w:hAnsi="Times New Roman" w:cs="Times New Roman"/>
          <w:sz w:val="24"/>
          <w:szCs w:val="24"/>
        </w:rPr>
        <w:t xml:space="preserve"> Marina per costituire l’odierno Comune di Finale Ligure.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D1A1A">
        <w:rPr>
          <w:rFonts w:ascii="Times New Roman" w:hAnsi="Times New Roman" w:cs="Times New Roman"/>
          <w:sz w:val="24"/>
          <w:szCs w:val="24"/>
        </w:rPr>
        <w:t>Finalb</w:t>
      </w:r>
      <w:r>
        <w:rPr>
          <w:rFonts w:ascii="Times New Roman" w:hAnsi="Times New Roman" w:cs="Times New Roman"/>
          <w:sz w:val="24"/>
          <w:szCs w:val="24"/>
        </w:rPr>
        <w:t>orgo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ha avuto </w:t>
      </w:r>
      <w:r w:rsidRPr="00DD1A1A">
        <w:rPr>
          <w:rFonts w:ascii="Times New Roman" w:hAnsi="Times New Roman" w:cs="Times New Roman"/>
          <w:sz w:val="24"/>
          <w:szCs w:val="24"/>
        </w:rPr>
        <w:t xml:space="preserve">il </w:t>
      </w:r>
      <w:r>
        <w:rPr>
          <w:rFonts w:ascii="Times New Roman" w:hAnsi="Times New Roman" w:cs="Times New Roman"/>
          <w:sz w:val="24"/>
          <w:szCs w:val="24"/>
        </w:rPr>
        <w:t xml:space="preserve">suo </w:t>
      </w:r>
      <w:r w:rsidRPr="00DD1A1A">
        <w:rPr>
          <w:rFonts w:ascii="Times New Roman" w:hAnsi="Times New Roman" w:cs="Times New Roman"/>
          <w:sz w:val="24"/>
          <w:szCs w:val="24"/>
        </w:rPr>
        <w:t xml:space="preserve">maggior sviluppo durante il Medioevo, quando </w:t>
      </w:r>
      <w:r>
        <w:rPr>
          <w:rFonts w:ascii="Times New Roman" w:hAnsi="Times New Roman" w:cs="Times New Roman"/>
          <w:sz w:val="24"/>
          <w:szCs w:val="24"/>
        </w:rPr>
        <w:t>è stata c</w:t>
      </w:r>
      <w:r w:rsidRPr="00DD1A1A">
        <w:rPr>
          <w:rFonts w:ascii="Times New Roman" w:hAnsi="Times New Roman" w:cs="Times New Roman"/>
          <w:sz w:val="24"/>
          <w:szCs w:val="24"/>
        </w:rPr>
        <w:t>apitale del Marchesato di Finale, governato dai Del Carretto e sotto la Spagna (XVII secolo).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D1A1A">
        <w:rPr>
          <w:rFonts w:ascii="Times New Roman" w:hAnsi="Times New Roman" w:cs="Times New Roman"/>
          <w:sz w:val="24"/>
          <w:szCs w:val="24"/>
        </w:rPr>
        <w:t>L’abitato</w:t>
      </w:r>
      <w:r>
        <w:rPr>
          <w:rFonts w:ascii="Times New Roman" w:hAnsi="Times New Roman" w:cs="Times New Roman"/>
          <w:sz w:val="24"/>
          <w:szCs w:val="24"/>
        </w:rPr>
        <w:t xml:space="preserve"> è stato </w:t>
      </w:r>
      <w:r w:rsidRPr="00DD1A1A">
        <w:rPr>
          <w:rFonts w:ascii="Times New Roman" w:hAnsi="Times New Roman" w:cs="Times New Roman"/>
          <w:sz w:val="24"/>
          <w:szCs w:val="24"/>
        </w:rPr>
        <w:t>svilupp</w:t>
      </w:r>
      <w:r>
        <w:rPr>
          <w:rFonts w:ascii="Times New Roman" w:hAnsi="Times New Roman" w:cs="Times New Roman"/>
          <w:sz w:val="24"/>
          <w:szCs w:val="24"/>
        </w:rPr>
        <w:t>ato</w:t>
      </w:r>
      <w:r w:rsidRPr="00DD1A1A">
        <w:rPr>
          <w:rFonts w:ascii="Times New Roman" w:hAnsi="Times New Roman" w:cs="Times New Roman"/>
          <w:sz w:val="24"/>
          <w:szCs w:val="24"/>
        </w:rPr>
        <w:t xml:space="preserve"> nell’immediato entroterra</w:t>
      </w:r>
      <w:r>
        <w:rPr>
          <w:rFonts w:ascii="Times New Roman" w:hAnsi="Times New Roman" w:cs="Times New Roman"/>
          <w:sz w:val="24"/>
          <w:szCs w:val="24"/>
        </w:rPr>
        <w:t xml:space="preserve"> come difesa dai saraceni:</w:t>
      </w:r>
      <w:r w:rsidR="007752B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gli alvei dei</w:t>
      </w:r>
      <w:r w:rsidRPr="00DD1A1A">
        <w:rPr>
          <w:rFonts w:ascii="Times New Roman" w:hAnsi="Times New Roman" w:cs="Times New Roman"/>
          <w:sz w:val="24"/>
          <w:szCs w:val="24"/>
        </w:rPr>
        <w:t xml:space="preserve"> torrent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DD1A1A">
        <w:rPr>
          <w:rFonts w:ascii="Times New Roman" w:hAnsi="Times New Roman" w:cs="Times New Roman"/>
          <w:sz w:val="24"/>
          <w:szCs w:val="24"/>
        </w:rPr>
        <w:t xml:space="preserve"> Aquila 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proofErr w:type="spellStart"/>
      <w:r w:rsidRPr="00DD1A1A">
        <w:rPr>
          <w:rFonts w:ascii="Times New Roman" w:hAnsi="Times New Roman" w:cs="Times New Roman"/>
          <w:sz w:val="24"/>
          <w:szCs w:val="24"/>
        </w:rPr>
        <w:t>Pora</w:t>
      </w:r>
      <w:proofErr w:type="spellEnd"/>
      <w:r w:rsidRPr="00DD1A1A">
        <w:rPr>
          <w:rFonts w:ascii="Times New Roman" w:hAnsi="Times New Roman" w:cs="Times New Roman"/>
          <w:sz w:val="24"/>
          <w:szCs w:val="24"/>
        </w:rPr>
        <w:t xml:space="preserve"> costituiscono </w:t>
      </w:r>
      <w:r w:rsidR="007752BC">
        <w:rPr>
          <w:rFonts w:ascii="Times New Roman" w:hAnsi="Times New Roman" w:cs="Times New Roman"/>
          <w:sz w:val="24"/>
          <w:szCs w:val="24"/>
        </w:rPr>
        <w:t>infatti una difesa grazie al loro</w:t>
      </w:r>
      <w:r w:rsidRPr="00DD1A1A">
        <w:rPr>
          <w:rFonts w:ascii="Times New Roman" w:hAnsi="Times New Roman" w:cs="Times New Roman"/>
          <w:sz w:val="24"/>
          <w:szCs w:val="24"/>
        </w:rPr>
        <w:t xml:space="preserve"> fossato naturale</w:t>
      </w:r>
      <w:r w:rsidR="007752BC">
        <w:rPr>
          <w:rFonts w:ascii="Times New Roman" w:hAnsi="Times New Roman" w:cs="Times New Roman"/>
          <w:sz w:val="24"/>
          <w:szCs w:val="24"/>
        </w:rPr>
        <w:t xml:space="preserve">. L’impianto difensivo fu però rafforzato anche </w:t>
      </w:r>
      <w:r w:rsidRPr="00DD1A1A">
        <w:rPr>
          <w:rFonts w:ascii="Times New Roman" w:hAnsi="Times New Roman" w:cs="Times New Roman"/>
          <w:sz w:val="24"/>
          <w:szCs w:val="24"/>
        </w:rPr>
        <w:t>dalla cinta muraria</w:t>
      </w:r>
      <w:r>
        <w:rPr>
          <w:rFonts w:ascii="Times New Roman" w:hAnsi="Times New Roman" w:cs="Times New Roman"/>
          <w:sz w:val="24"/>
          <w:szCs w:val="24"/>
        </w:rPr>
        <w:t xml:space="preserve">. Il borgo risulta </w:t>
      </w:r>
      <w:r w:rsidRPr="00DD1A1A">
        <w:rPr>
          <w:rFonts w:ascii="Times New Roman" w:hAnsi="Times New Roman" w:cs="Times New Roman"/>
          <w:sz w:val="24"/>
          <w:szCs w:val="24"/>
        </w:rPr>
        <w:t>protetto</w:t>
      </w:r>
      <w:r>
        <w:rPr>
          <w:rFonts w:ascii="Times New Roman" w:hAnsi="Times New Roman" w:cs="Times New Roman"/>
          <w:sz w:val="24"/>
          <w:szCs w:val="24"/>
        </w:rPr>
        <w:t xml:space="preserve"> naturalmente</w:t>
      </w:r>
      <w:r w:rsidRPr="00DD1A1A">
        <w:rPr>
          <w:rFonts w:ascii="Times New Roman" w:hAnsi="Times New Roman" w:cs="Times New Roman"/>
          <w:sz w:val="24"/>
          <w:szCs w:val="24"/>
        </w:rPr>
        <w:t xml:space="preserve"> dallo sperone del colle del </w:t>
      </w:r>
      <w:proofErr w:type="spellStart"/>
      <w:r w:rsidRPr="00DD1A1A">
        <w:rPr>
          <w:rFonts w:ascii="Times New Roman" w:hAnsi="Times New Roman" w:cs="Times New Roman"/>
          <w:sz w:val="24"/>
          <w:szCs w:val="24"/>
        </w:rPr>
        <w:t>Becchignolo</w:t>
      </w:r>
      <w:proofErr w:type="spellEnd"/>
      <w:r w:rsidRPr="00DD1A1A">
        <w:rPr>
          <w:rFonts w:ascii="Times New Roman" w:hAnsi="Times New Roman" w:cs="Times New Roman"/>
          <w:sz w:val="24"/>
          <w:szCs w:val="24"/>
        </w:rPr>
        <w:t>, d</w:t>
      </w:r>
      <w:r>
        <w:rPr>
          <w:rFonts w:ascii="Times New Roman" w:hAnsi="Times New Roman" w:cs="Times New Roman"/>
          <w:sz w:val="24"/>
          <w:szCs w:val="24"/>
        </w:rPr>
        <w:t>ove sorgeva u</w:t>
      </w:r>
      <w:r w:rsidRPr="00DD1A1A">
        <w:rPr>
          <w:rFonts w:ascii="Times New Roman" w:hAnsi="Times New Roman" w:cs="Times New Roman"/>
          <w:sz w:val="24"/>
          <w:szCs w:val="24"/>
        </w:rPr>
        <w:t xml:space="preserve">na torre di epoca romana, inglobata successivamente nella fortezza di </w:t>
      </w:r>
      <w:proofErr w:type="spellStart"/>
      <w:r w:rsidRPr="00DD1A1A">
        <w:rPr>
          <w:rFonts w:ascii="Times New Roman" w:hAnsi="Times New Roman" w:cs="Times New Roman"/>
          <w:sz w:val="24"/>
          <w:szCs w:val="24"/>
        </w:rPr>
        <w:t>castel</w:t>
      </w:r>
      <w:proofErr w:type="spellEnd"/>
      <w:r w:rsidRPr="00DD1A1A">
        <w:rPr>
          <w:rFonts w:ascii="Times New Roman" w:hAnsi="Times New Roman" w:cs="Times New Roman"/>
          <w:sz w:val="24"/>
          <w:szCs w:val="24"/>
        </w:rPr>
        <w:t xml:space="preserve"> San Giovanni. Nei secoli</w:t>
      </w:r>
      <w:r>
        <w:rPr>
          <w:rFonts w:ascii="Times New Roman" w:hAnsi="Times New Roman" w:cs="Times New Roman"/>
          <w:sz w:val="24"/>
          <w:szCs w:val="24"/>
        </w:rPr>
        <w:t xml:space="preserve">, è stato costruito </w:t>
      </w:r>
      <w:r w:rsidR="007752BC">
        <w:rPr>
          <w:rFonts w:ascii="Times New Roman" w:hAnsi="Times New Roman" w:cs="Times New Roman"/>
          <w:sz w:val="24"/>
          <w:szCs w:val="24"/>
        </w:rPr>
        <w:t xml:space="preserve">anche </w:t>
      </w:r>
      <w:proofErr w:type="spellStart"/>
      <w:r w:rsidRPr="00DD1A1A">
        <w:rPr>
          <w:rFonts w:ascii="Times New Roman" w:hAnsi="Times New Roman" w:cs="Times New Roman"/>
          <w:sz w:val="24"/>
          <w:szCs w:val="24"/>
        </w:rPr>
        <w:t>castel</w:t>
      </w:r>
      <w:proofErr w:type="spellEnd"/>
      <w:r w:rsidRPr="00DD1A1A">
        <w:rPr>
          <w:rFonts w:ascii="Times New Roman" w:hAnsi="Times New Roman" w:cs="Times New Roman"/>
          <w:sz w:val="24"/>
          <w:szCs w:val="24"/>
        </w:rPr>
        <w:t xml:space="preserve"> Gavone che con la sua “torre dei diamanti” è diventato il vero simbolo di </w:t>
      </w:r>
      <w:proofErr w:type="spellStart"/>
      <w:r w:rsidRPr="00DD1A1A">
        <w:rPr>
          <w:rFonts w:ascii="Times New Roman" w:hAnsi="Times New Roman" w:cs="Times New Roman"/>
          <w:sz w:val="24"/>
          <w:szCs w:val="24"/>
        </w:rPr>
        <w:t>Finalborgo</w:t>
      </w:r>
      <w:proofErr w:type="spellEnd"/>
      <w:r w:rsidRPr="00DD1A1A">
        <w:rPr>
          <w:rFonts w:ascii="Times New Roman" w:hAnsi="Times New Roman" w:cs="Times New Roman"/>
          <w:sz w:val="24"/>
          <w:szCs w:val="24"/>
        </w:rPr>
        <w:t>.</w:t>
      </w:r>
      <w:r w:rsidR="00E21F25">
        <w:rPr>
          <w:rFonts w:ascii="Times New Roman" w:hAnsi="Times New Roman" w:cs="Times New Roman"/>
          <w:sz w:val="24"/>
          <w:szCs w:val="24"/>
        </w:rPr>
        <w:t xml:space="preserve"> </w:t>
      </w:r>
      <w:r w:rsidR="007752BC">
        <w:rPr>
          <w:rFonts w:ascii="Times New Roman" w:hAnsi="Times New Roman" w:cs="Times New Roman"/>
          <w:sz w:val="24"/>
          <w:szCs w:val="24"/>
        </w:rPr>
        <w:t xml:space="preserve">Una sosta merita </w:t>
      </w:r>
      <w:r w:rsidR="007752BC" w:rsidRPr="00E21F25">
        <w:rPr>
          <w:rFonts w:ascii="Times New Roman" w:hAnsi="Times New Roman" w:cs="Times New Roman"/>
          <w:sz w:val="24"/>
          <w:szCs w:val="24"/>
        </w:rPr>
        <w:t>la basilica di San Biagio, esempio di architettura barocca realizzato nel XVII secolo sulla precedente chiesa medioevale (1372), di cui conserva l</w:t>
      </w:r>
      <w:r w:rsidR="007752BC">
        <w:rPr>
          <w:rFonts w:ascii="Times New Roman" w:hAnsi="Times New Roman" w:cs="Times New Roman"/>
          <w:sz w:val="24"/>
          <w:szCs w:val="24"/>
        </w:rPr>
        <w:t>’</w:t>
      </w:r>
      <w:r w:rsidR="007752BC" w:rsidRPr="00E21F25">
        <w:rPr>
          <w:rFonts w:ascii="Times New Roman" w:hAnsi="Times New Roman" w:cs="Times New Roman"/>
          <w:sz w:val="24"/>
          <w:szCs w:val="24"/>
        </w:rPr>
        <w:t xml:space="preserve">abside e </w:t>
      </w:r>
      <w:r w:rsidR="007752BC">
        <w:rPr>
          <w:rFonts w:ascii="Times New Roman" w:hAnsi="Times New Roman" w:cs="Times New Roman"/>
          <w:sz w:val="24"/>
          <w:szCs w:val="24"/>
        </w:rPr>
        <w:t>i</w:t>
      </w:r>
      <w:r w:rsidR="007752BC" w:rsidRPr="00E21F25">
        <w:rPr>
          <w:rFonts w:ascii="Times New Roman" w:hAnsi="Times New Roman" w:cs="Times New Roman"/>
          <w:sz w:val="24"/>
          <w:szCs w:val="24"/>
        </w:rPr>
        <w:t>l campanile tardo gotico (1463) a forma ottago</w:t>
      </w:r>
      <w:r w:rsidR="007752BC">
        <w:rPr>
          <w:rFonts w:ascii="Times New Roman" w:hAnsi="Times New Roman" w:cs="Times New Roman"/>
          <w:sz w:val="24"/>
          <w:szCs w:val="24"/>
        </w:rPr>
        <w:t>nale</w:t>
      </w:r>
      <w:r w:rsidR="007752BC" w:rsidRPr="00E21F25">
        <w:rPr>
          <w:rFonts w:ascii="Times New Roman" w:hAnsi="Times New Roman" w:cs="Times New Roman"/>
          <w:sz w:val="24"/>
          <w:szCs w:val="24"/>
        </w:rPr>
        <w:t>.</w:t>
      </w:r>
      <w:r w:rsidR="007752BC">
        <w:rPr>
          <w:rFonts w:ascii="Times New Roman" w:hAnsi="Times New Roman" w:cs="Times New Roman"/>
          <w:sz w:val="24"/>
          <w:szCs w:val="24"/>
        </w:rPr>
        <w:t xml:space="preserve"> P</w:t>
      </w:r>
      <w:r w:rsidR="00E21F25">
        <w:rPr>
          <w:rFonts w:ascii="Times New Roman" w:hAnsi="Times New Roman" w:cs="Times New Roman"/>
          <w:sz w:val="24"/>
          <w:szCs w:val="24"/>
        </w:rPr>
        <w:t xml:space="preserve">ossibile visitare </w:t>
      </w:r>
      <w:r w:rsidR="007752BC">
        <w:rPr>
          <w:rFonts w:ascii="Times New Roman" w:hAnsi="Times New Roman" w:cs="Times New Roman"/>
          <w:sz w:val="24"/>
          <w:szCs w:val="24"/>
        </w:rPr>
        <w:t xml:space="preserve">anche </w:t>
      </w:r>
      <w:r w:rsidR="007752BC" w:rsidRPr="00DD1A1A">
        <w:rPr>
          <w:rFonts w:ascii="Times New Roman" w:hAnsi="Times New Roman" w:cs="Times New Roman"/>
          <w:sz w:val="24"/>
          <w:szCs w:val="24"/>
        </w:rPr>
        <w:t xml:space="preserve">il complesso conventuale di Santa Caterina di </w:t>
      </w:r>
      <w:r w:rsidR="007752BC">
        <w:rPr>
          <w:rFonts w:ascii="Times New Roman" w:hAnsi="Times New Roman" w:cs="Times New Roman"/>
          <w:sz w:val="24"/>
          <w:szCs w:val="24"/>
        </w:rPr>
        <w:t xml:space="preserve">che ospita il </w:t>
      </w:r>
      <w:r w:rsidR="00DD1A1A" w:rsidRPr="00DD1A1A">
        <w:rPr>
          <w:rFonts w:ascii="Times New Roman" w:hAnsi="Times New Roman" w:cs="Times New Roman"/>
          <w:sz w:val="24"/>
          <w:szCs w:val="24"/>
        </w:rPr>
        <w:t xml:space="preserve">Museo archeologico del Finale. </w:t>
      </w:r>
    </w:p>
    <w:p w:rsidR="00DD1A1A" w:rsidRDefault="00E21F25" w:rsidP="007752BC">
      <w:pPr>
        <w:pStyle w:val="Nessunaspaziatur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Nel pomeriggio è prevista la vista della cittadina di Finale Ligure con la possibilità di percorrere il lungomare. </w:t>
      </w:r>
    </w:p>
    <w:p w:rsidR="00DD1A1A" w:rsidRDefault="00DD1A1A" w:rsidP="00DD1A1A">
      <w:pPr>
        <w:pStyle w:val="Nessunaspaziatura"/>
        <w:rPr>
          <w:rFonts w:ascii="Times New Roman" w:hAnsi="Times New Roman" w:cs="Times New Roman"/>
          <w:sz w:val="24"/>
          <w:szCs w:val="24"/>
        </w:rPr>
      </w:pPr>
    </w:p>
    <w:p w:rsidR="00E21F25" w:rsidRPr="00DC2A78" w:rsidRDefault="00E21F25" w:rsidP="00DD1A1A">
      <w:pPr>
        <w:pStyle w:val="Nessunaspaziatura"/>
        <w:rPr>
          <w:rFonts w:ascii="Times New Roman" w:hAnsi="Times New Roman" w:cs="Times New Roman"/>
          <w:sz w:val="24"/>
          <w:szCs w:val="24"/>
          <w:u w:val="single"/>
        </w:rPr>
      </w:pPr>
      <w:r w:rsidRPr="00DC2A78">
        <w:rPr>
          <w:rFonts w:ascii="Times New Roman" w:hAnsi="Times New Roman" w:cs="Times New Roman"/>
          <w:sz w:val="24"/>
          <w:szCs w:val="24"/>
          <w:u w:val="single"/>
        </w:rPr>
        <w:t>Programma:</w:t>
      </w:r>
    </w:p>
    <w:p w:rsidR="00DD1A1A" w:rsidRPr="00DD1A1A" w:rsidRDefault="00DD1A1A" w:rsidP="00DD1A1A">
      <w:pPr>
        <w:pStyle w:val="Nessunaspaziatura"/>
        <w:rPr>
          <w:rFonts w:ascii="Times New Roman" w:hAnsi="Times New Roman" w:cs="Times New Roman"/>
          <w:sz w:val="24"/>
          <w:szCs w:val="24"/>
        </w:rPr>
      </w:pPr>
      <w:r w:rsidRPr="00DD1A1A">
        <w:rPr>
          <w:rFonts w:ascii="Times New Roman" w:hAnsi="Times New Roman" w:cs="Times New Roman"/>
          <w:sz w:val="24"/>
          <w:szCs w:val="24"/>
        </w:rPr>
        <w:t xml:space="preserve">partenza ore 6,00 da </w:t>
      </w:r>
      <w:proofErr w:type="spellStart"/>
      <w:r w:rsidRPr="00DD1A1A">
        <w:rPr>
          <w:rFonts w:ascii="Times New Roman" w:hAnsi="Times New Roman" w:cs="Times New Roman"/>
          <w:sz w:val="24"/>
          <w:szCs w:val="24"/>
        </w:rPr>
        <w:t>Buguggiate</w:t>
      </w:r>
      <w:proofErr w:type="spellEnd"/>
      <w:r w:rsidRPr="00DD1A1A">
        <w:rPr>
          <w:rFonts w:ascii="Times New Roman" w:hAnsi="Times New Roman" w:cs="Times New Roman"/>
          <w:sz w:val="24"/>
          <w:szCs w:val="24"/>
        </w:rPr>
        <w:t xml:space="preserve"> – sede BCC</w:t>
      </w:r>
    </w:p>
    <w:p w:rsidR="00DD1A1A" w:rsidRPr="00DD1A1A" w:rsidRDefault="00DD1A1A" w:rsidP="00DD1A1A">
      <w:pPr>
        <w:pStyle w:val="Nessunaspaziatura"/>
        <w:rPr>
          <w:rFonts w:ascii="Times New Roman" w:hAnsi="Times New Roman" w:cs="Times New Roman"/>
          <w:sz w:val="24"/>
          <w:szCs w:val="24"/>
        </w:rPr>
      </w:pPr>
      <w:r w:rsidRPr="00DD1A1A">
        <w:rPr>
          <w:rFonts w:ascii="Times New Roman" w:hAnsi="Times New Roman" w:cs="Times New Roman"/>
          <w:sz w:val="24"/>
          <w:szCs w:val="24"/>
        </w:rPr>
        <w:t>partenza ore 6,30 da Busto Garolfo – sede BCC</w:t>
      </w:r>
    </w:p>
    <w:p w:rsidR="00DD1A1A" w:rsidRPr="00DD1A1A" w:rsidRDefault="00DD1A1A" w:rsidP="00DD1A1A">
      <w:pPr>
        <w:pStyle w:val="Nessunaspaziatura"/>
        <w:rPr>
          <w:rFonts w:ascii="Times New Roman" w:hAnsi="Times New Roman" w:cs="Times New Roman"/>
          <w:sz w:val="24"/>
          <w:szCs w:val="24"/>
        </w:rPr>
      </w:pPr>
      <w:r w:rsidRPr="00DD1A1A">
        <w:rPr>
          <w:rFonts w:ascii="Times New Roman" w:hAnsi="Times New Roman" w:cs="Times New Roman"/>
          <w:sz w:val="24"/>
          <w:szCs w:val="24"/>
        </w:rPr>
        <w:t xml:space="preserve">Arrivo a </w:t>
      </w:r>
      <w:proofErr w:type="spellStart"/>
      <w:r w:rsidRPr="00DD1A1A">
        <w:rPr>
          <w:rFonts w:ascii="Times New Roman" w:hAnsi="Times New Roman" w:cs="Times New Roman"/>
          <w:sz w:val="24"/>
          <w:szCs w:val="24"/>
        </w:rPr>
        <w:t>Finalborgo</w:t>
      </w:r>
      <w:proofErr w:type="spellEnd"/>
      <w:r w:rsidRPr="00DD1A1A">
        <w:rPr>
          <w:rFonts w:ascii="Times New Roman" w:hAnsi="Times New Roman" w:cs="Times New Roman"/>
          <w:sz w:val="24"/>
          <w:szCs w:val="24"/>
        </w:rPr>
        <w:t xml:space="preserve">, incontro con la guida per la visita del borgo. </w:t>
      </w:r>
    </w:p>
    <w:p w:rsidR="00DD1A1A" w:rsidRPr="00DD1A1A" w:rsidRDefault="00DD1A1A" w:rsidP="00DD1A1A">
      <w:pPr>
        <w:pStyle w:val="Nessunaspaziatura"/>
        <w:rPr>
          <w:rFonts w:ascii="Times New Roman" w:hAnsi="Times New Roman" w:cs="Times New Roman"/>
          <w:sz w:val="24"/>
          <w:szCs w:val="24"/>
        </w:rPr>
      </w:pPr>
      <w:r w:rsidRPr="00DD1A1A">
        <w:rPr>
          <w:rFonts w:ascii="Times New Roman" w:hAnsi="Times New Roman" w:cs="Times New Roman"/>
          <w:sz w:val="24"/>
          <w:szCs w:val="24"/>
        </w:rPr>
        <w:t>Pranzo e pomeriggio libero a Finale Ligure</w:t>
      </w:r>
    </w:p>
    <w:p w:rsidR="00DD1A1A" w:rsidRPr="00DD1A1A" w:rsidRDefault="00DD1A1A" w:rsidP="00DD1A1A">
      <w:pPr>
        <w:pStyle w:val="Nessunaspaziatura"/>
        <w:rPr>
          <w:rFonts w:ascii="Times New Roman" w:hAnsi="Times New Roman" w:cs="Times New Roman"/>
          <w:sz w:val="24"/>
          <w:szCs w:val="24"/>
        </w:rPr>
      </w:pPr>
    </w:p>
    <w:p w:rsidR="00DD1A1A" w:rsidRPr="00DD1A1A" w:rsidRDefault="00DD1A1A" w:rsidP="00DD1A1A">
      <w:pPr>
        <w:pStyle w:val="Nessunaspaziatura"/>
        <w:rPr>
          <w:rFonts w:ascii="Times New Roman" w:hAnsi="Times New Roman" w:cs="Times New Roman"/>
          <w:sz w:val="24"/>
          <w:szCs w:val="24"/>
        </w:rPr>
      </w:pPr>
      <w:r w:rsidRPr="00DD1A1A">
        <w:rPr>
          <w:rFonts w:ascii="Times New Roman" w:hAnsi="Times New Roman" w:cs="Times New Roman"/>
          <w:sz w:val="24"/>
          <w:szCs w:val="24"/>
        </w:rPr>
        <w:t xml:space="preserve">La quota di partecipazione comprende: </w:t>
      </w:r>
    </w:p>
    <w:p w:rsidR="00DD1A1A" w:rsidRPr="00DD1A1A" w:rsidRDefault="00DD1A1A" w:rsidP="00DD1A1A">
      <w:pPr>
        <w:pStyle w:val="Nessunaspaziatura"/>
        <w:rPr>
          <w:rFonts w:ascii="Times New Roman" w:hAnsi="Times New Roman" w:cs="Times New Roman"/>
          <w:sz w:val="24"/>
          <w:szCs w:val="24"/>
        </w:rPr>
      </w:pPr>
      <w:r w:rsidRPr="00DD1A1A">
        <w:rPr>
          <w:rFonts w:ascii="Times New Roman" w:hAnsi="Times New Roman" w:cs="Times New Roman"/>
          <w:sz w:val="24"/>
          <w:szCs w:val="24"/>
        </w:rPr>
        <w:t xml:space="preserve">autobus, assicurazione, visita guidata di </w:t>
      </w:r>
      <w:proofErr w:type="spellStart"/>
      <w:r w:rsidRPr="00DD1A1A">
        <w:rPr>
          <w:rFonts w:ascii="Times New Roman" w:hAnsi="Times New Roman" w:cs="Times New Roman"/>
          <w:sz w:val="24"/>
          <w:szCs w:val="24"/>
        </w:rPr>
        <w:t>Finalborgo</w:t>
      </w:r>
      <w:proofErr w:type="spellEnd"/>
      <w:r w:rsidRPr="00DD1A1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C2A78" w:rsidRDefault="00DD1A1A" w:rsidP="00DD1A1A">
      <w:pPr>
        <w:pStyle w:val="Nessunaspaziatura"/>
        <w:rPr>
          <w:rFonts w:ascii="Times New Roman" w:hAnsi="Times New Roman" w:cs="Times New Roman"/>
          <w:sz w:val="24"/>
          <w:szCs w:val="24"/>
        </w:rPr>
      </w:pPr>
      <w:r w:rsidRPr="00DD1A1A">
        <w:rPr>
          <w:rFonts w:ascii="Times New Roman" w:hAnsi="Times New Roman" w:cs="Times New Roman"/>
          <w:sz w:val="24"/>
          <w:szCs w:val="24"/>
        </w:rPr>
        <w:t>soci CCR</w:t>
      </w:r>
      <w:r w:rsidR="00DC2A78">
        <w:rPr>
          <w:rFonts w:ascii="Times New Roman" w:hAnsi="Times New Roman" w:cs="Times New Roman"/>
          <w:sz w:val="24"/>
          <w:szCs w:val="24"/>
        </w:rPr>
        <w:t xml:space="preserve">: </w:t>
      </w:r>
      <w:r w:rsidRPr="00DD1A1A">
        <w:rPr>
          <w:rFonts w:ascii="Times New Roman" w:hAnsi="Times New Roman" w:cs="Times New Roman"/>
          <w:sz w:val="24"/>
          <w:szCs w:val="24"/>
        </w:rPr>
        <w:t>35</w:t>
      </w:r>
      <w:r w:rsidR="00DC2A78">
        <w:rPr>
          <w:rFonts w:ascii="Times New Roman" w:hAnsi="Times New Roman" w:cs="Times New Roman"/>
          <w:sz w:val="24"/>
          <w:szCs w:val="24"/>
        </w:rPr>
        <w:t xml:space="preserve"> euro</w:t>
      </w:r>
    </w:p>
    <w:p w:rsidR="00DD1A1A" w:rsidRPr="00DD1A1A" w:rsidRDefault="00DD1A1A" w:rsidP="00DD1A1A">
      <w:pPr>
        <w:pStyle w:val="Nessunaspaziatura"/>
        <w:rPr>
          <w:rFonts w:ascii="Times New Roman" w:hAnsi="Times New Roman" w:cs="Times New Roman"/>
          <w:sz w:val="24"/>
          <w:szCs w:val="24"/>
        </w:rPr>
      </w:pPr>
      <w:r w:rsidRPr="00DD1A1A">
        <w:rPr>
          <w:rFonts w:ascii="Times New Roman" w:hAnsi="Times New Roman" w:cs="Times New Roman"/>
          <w:sz w:val="24"/>
          <w:szCs w:val="24"/>
        </w:rPr>
        <w:t>clienti e soci BCC</w:t>
      </w:r>
      <w:r w:rsidR="00DC2A78">
        <w:rPr>
          <w:rFonts w:ascii="Times New Roman" w:hAnsi="Times New Roman" w:cs="Times New Roman"/>
          <w:sz w:val="24"/>
          <w:szCs w:val="24"/>
        </w:rPr>
        <w:t xml:space="preserve">: </w:t>
      </w:r>
      <w:r w:rsidRPr="00DD1A1A">
        <w:rPr>
          <w:rFonts w:ascii="Times New Roman" w:hAnsi="Times New Roman" w:cs="Times New Roman"/>
          <w:sz w:val="24"/>
          <w:szCs w:val="24"/>
        </w:rPr>
        <w:t>40</w:t>
      </w:r>
      <w:r w:rsidR="00DC2A78">
        <w:rPr>
          <w:rFonts w:ascii="Times New Roman" w:hAnsi="Times New Roman" w:cs="Times New Roman"/>
          <w:sz w:val="24"/>
          <w:szCs w:val="24"/>
        </w:rPr>
        <w:t xml:space="preserve"> euro</w:t>
      </w:r>
    </w:p>
    <w:p w:rsidR="00DD1A1A" w:rsidRPr="00DD1A1A" w:rsidRDefault="00DD1A1A" w:rsidP="00DD1A1A">
      <w:pPr>
        <w:pStyle w:val="Nessunaspaziatura"/>
        <w:rPr>
          <w:rFonts w:ascii="Times New Roman" w:hAnsi="Times New Roman" w:cs="Times New Roman"/>
          <w:sz w:val="24"/>
          <w:szCs w:val="24"/>
        </w:rPr>
      </w:pPr>
    </w:p>
    <w:p w:rsidR="00DD1A1A" w:rsidRPr="00493800" w:rsidRDefault="00DD1A1A" w:rsidP="00DD1A1A">
      <w:pPr>
        <w:pStyle w:val="Nessunaspaziatura"/>
        <w:jc w:val="both"/>
        <w:rPr>
          <w:rFonts w:ascii="Times New Roman" w:hAnsi="Times New Roman"/>
          <w:sz w:val="24"/>
          <w:szCs w:val="24"/>
        </w:rPr>
      </w:pPr>
      <w:r w:rsidRPr="00DD1A1A">
        <w:rPr>
          <w:rFonts w:ascii="Times New Roman" w:hAnsi="Times New Roman" w:cs="Times New Roman"/>
          <w:sz w:val="24"/>
          <w:szCs w:val="24"/>
        </w:rPr>
        <w:t>Iscrizioni entro il  30 giugno 2014</w:t>
      </w:r>
      <w:r w:rsidRPr="00DD1A1A">
        <w:rPr>
          <w:rFonts w:ascii="Times New Roman" w:hAnsi="Times New Roman"/>
          <w:sz w:val="24"/>
          <w:szCs w:val="24"/>
        </w:rPr>
        <w:t xml:space="preserve"> </w:t>
      </w:r>
      <w:r w:rsidRPr="00493800">
        <w:rPr>
          <w:rFonts w:ascii="Times New Roman" w:hAnsi="Times New Roman"/>
          <w:sz w:val="24"/>
          <w:szCs w:val="24"/>
        </w:rPr>
        <w:t>compilando l’apposito modulo.</w:t>
      </w:r>
    </w:p>
    <w:p w:rsidR="007752BC" w:rsidRDefault="007752BC" w:rsidP="00DD1A1A">
      <w:pPr>
        <w:pStyle w:val="Nessunaspaziatura"/>
        <w:rPr>
          <w:rFonts w:ascii="Times New Roman" w:hAnsi="Times New Roman" w:cs="Times New Roman"/>
          <w:sz w:val="24"/>
          <w:szCs w:val="24"/>
        </w:rPr>
      </w:pPr>
    </w:p>
    <w:p w:rsidR="00DD1A1A" w:rsidRPr="00E7058D" w:rsidRDefault="00DD1A1A" w:rsidP="00DD1A1A">
      <w:pPr>
        <w:pStyle w:val="Nessunaspaziatura"/>
        <w:jc w:val="both"/>
        <w:rPr>
          <w:rFonts w:ascii="Times New Roman" w:hAnsi="Times New Roman"/>
          <w:sz w:val="24"/>
          <w:szCs w:val="24"/>
        </w:rPr>
      </w:pPr>
      <w:r w:rsidRPr="00493800">
        <w:rPr>
          <w:rFonts w:ascii="Times New Roman" w:hAnsi="Times New Roman"/>
          <w:sz w:val="24"/>
          <w:szCs w:val="24"/>
        </w:rPr>
        <w:t xml:space="preserve">Per informazioni, prenotazioni e conferme, è possibile rivolgersi ogni giovedì dalle 21 alle 22 alla sede del CCR in via Busto Arsizio 23, Sala Don </w:t>
      </w:r>
      <w:proofErr w:type="spellStart"/>
      <w:r w:rsidRPr="00493800">
        <w:rPr>
          <w:rFonts w:ascii="Times New Roman" w:hAnsi="Times New Roman"/>
          <w:sz w:val="24"/>
          <w:szCs w:val="24"/>
        </w:rPr>
        <w:t>Besana</w:t>
      </w:r>
      <w:proofErr w:type="spellEnd"/>
      <w:r w:rsidRPr="00493800">
        <w:rPr>
          <w:rFonts w:ascii="Times New Roman" w:hAnsi="Times New Roman"/>
          <w:sz w:val="24"/>
          <w:szCs w:val="24"/>
        </w:rPr>
        <w:t>, a Busto Garolfo (</w:t>
      </w:r>
      <w:proofErr w:type="spellStart"/>
      <w:r w:rsidRPr="00493800">
        <w:rPr>
          <w:rFonts w:ascii="Times New Roman" w:hAnsi="Times New Roman"/>
          <w:sz w:val="24"/>
          <w:szCs w:val="24"/>
        </w:rPr>
        <w:t>tel</w:t>
      </w:r>
      <w:proofErr w:type="spellEnd"/>
      <w:r w:rsidRPr="00493800">
        <w:rPr>
          <w:rFonts w:ascii="Times New Roman" w:hAnsi="Times New Roman"/>
          <w:sz w:val="24"/>
          <w:szCs w:val="24"/>
        </w:rPr>
        <w:t xml:space="preserve">/fax 0331 560211 - </w:t>
      </w:r>
      <w:proofErr w:type="spellStart"/>
      <w:r w:rsidRPr="00493800">
        <w:rPr>
          <w:rFonts w:ascii="Times New Roman" w:hAnsi="Times New Roman"/>
          <w:sz w:val="24"/>
          <w:szCs w:val="24"/>
        </w:rPr>
        <w:t>email</w:t>
      </w:r>
      <w:proofErr w:type="spellEnd"/>
      <w:r w:rsidRPr="00493800">
        <w:rPr>
          <w:rFonts w:ascii="Times New Roman" w:hAnsi="Times New Roman"/>
          <w:sz w:val="24"/>
          <w:szCs w:val="24"/>
        </w:rPr>
        <w:t>: ccrbustobuguggiate@alice.it).</w:t>
      </w:r>
    </w:p>
    <w:p w:rsidR="00E21F25" w:rsidRPr="00E21F25" w:rsidRDefault="00E21F25" w:rsidP="00E21F25">
      <w:pPr>
        <w:pStyle w:val="Nessunaspaziatura"/>
        <w:rPr>
          <w:rFonts w:ascii="Times New Roman" w:hAnsi="Times New Roman" w:cs="Times New Roman"/>
          <w:sz w:val="24"/>
          <w:szCs w:val="24"/>
        </w:rPr>
      </w:pPr>
    </w:p>
    <w:sectPr w:rsidR="00E21F25" w:rsidRPr="00E21F25" w:rsidSect="006C3BC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oNotTrackMoves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D1A1A"/>
    <w:rsid w:val="00611DF7"/>
    <w:rsid w:val="00620A31"/>
    <w:rsid w:val="006C3BCE"/>
    <w:rsid w:val="007752BC"/>
    <w:rsid w:val="00C67739"/>
    <w:rsid w:val="00D26ACB"/>
    <w:rsid w:val="00DC2A78"/>
    <w:rsid w:val="00DD1A1A"/>
    <w:rsid w:val="00E21F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D1A1A"/>
    <w:pPr>
      <w:suppressAutoHyphens/>
      <w:spacing w:after="200" w:line="276" w:lineRule="auto"/>
    </w:pPr>
    <w:rPr>
      <w:rFonts w:cs="Calibri"/>
      <w:sz w:val="22"/>
      <w:szCs w:val="22"/>
      <w:lang w:eastAsia="ar-SA"/>
    </w:rPr>
  </w:style>
  <w:style w:type="paragraph" w:styleId="Titolo3">
    <w:name w:val="heading 3"/>
    <w:basedOn w:val="Normale"/>
    <w:next w:val="Corpodeltesto"/>
    <w:link w:val="Titolo3Carattere"/>
    <w:qFormat/>
    <w:rsid w:val="00DD1A1A"/>
    <w:pPr>
      <w:keepNext/>
      <w:numPr>
        <w:ilvl w:val="2"/>
        <w:numId w:val="1"/>
      </w:numPr>
      <w:spacing w:before="240" w:after="120"/>
      <w:outlineLvl w:val="2"/>
    </w:pPr>
    <w:rPr>
      <w:rFonts w:ascii="Times New Roman" w:eastAsia="SimSun" w:hAnsi="Times New Roman" w:cs="Mangal"/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rsid w:val="00DD1A1A"/>
    <w:rPr>
      <w:rFonts w:ascii="Times New Roman" w:eastAsia="SimSun" w:hAnsi="Times New Roman" w:cs="Mangal"/>
      <w:b/>
      <w:bCs/>
      <w:sz w:val="28"/>
      <w:szCs w:val="28"/>
      <w:lang w:eastAsia="ar-SA"/>
    </w:rPr>
  </w:style>
  <w:style w:type="paragraph" w:styleId="Corpodeltesto">
    <w:name w:val="Body Text"/>
    <w:basedOn w:val="Normale"/>
    <w:link w:val="CorpodeltestoCarattere"/>
    <w:rsid w:val="00DD1A1A"/>
    <w:pPr>
      <w:spacing w:after="120"/>
    </w:pPr>
  </w:style>
  <w:style w:type="character" w:customStyle="1" w:styleId="CorpodeltestoCarattere">
    <w:name w:val="Corpo del testo Carattere"/>
    <w:basedOn w:val="Carpredefinitoparagrafo"/>
    <w:link w:val="Corpodeltesto"/>
    <w:rsid w:val="00DD1A1A"/>
    <w:rPr>
      <w:rFonts w:ascii="Calibri" w:eastAsia="Calibri" w:hAnsi="Calibri" w:cs="Calibri"/>
      <w:lang w:eastAsia="ar-SA"/>
    </w:rPr>
  </w:style>
  <w:style w:type="paragraph" w:styleId="NormaleWeb">
    <w:name w:val="Normal (Web)"/>
    <w:basedOn w:val="Normale"/>
    <w:rsid w:val="00DD1A1A"/>
    <w:pPr>
      <w:spacing w:before="280" w:after="150" w:line="336" w:lineRule="atLeast"/>
    </w:pPr>
    <w:rPr>
      <w:rFonts w:ascii="Times New Roman" w:eastAsia="Times New Roman" w:hAnsi="Times New Roman" w:cs="Times New Roman"/>
      <w:sz w:val="26"/>
      <w:szCs w:val="26"/>
    </w:rPr>
  </w:style>
  <w:style w:type="paragraph" w:styleId="Nessunaspaziatura">
    <w:name w:val="No Spacing"/>
    <w:uiPriority w:val="1"/>
    <w:qFormat/>
    <w:rsid w:val="00DD1A1A"/>
    <w:pPr>
      <w:suppressAutoHyphens/>
    </w:pPr>
    <w:rPr>
      <w:rFonts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376</Words>
  <Characters>2147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marco.parotti</dc:creator>
  <cp:keywords/>
  <cp:lastModifiedBy>BCC BUSTO GAROLFO E BUGUGGIATE SC</cp:lastModifiedBy>
  <cp:revision>2</cp:revision>
  <dcterms:created xsi:type="dcterms:W3CDTF">2014-06-27T07:10:00Z</dcterms:created>
  <dcterms:modified xsi:type="dcterms:W3CDTF">2014-06-27T07:10:00Z</dcterms:modified>
</cp:coreProperties>
</file>